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</w:rPr>
        <w:t>江苏省危险废物产生单位信息公开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表（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val="en-US" w:eastAsia="zh-CN"/>
        </w:rPr>
        <w:t>2020年度四季度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）</w:t>
      </w:r>
    </w:p>
    <w:p>
      <w:pPr>
        <w:spacing w:line="120" w:lineRule="exact"/>
        <w:ind w:firstLine="720" w:firstLineChars="200"/>
        <w:rPr>
          <w:rFonts w:ascii="方正小标宋_GBK" w:hAnsi="Times New Roman" w:eastAsia="方正小标宋_GBK" w:cs="Times New Roman"/>
          <w:snapToGrid w:val="0"/>
          <w:kern w:val="0"/>
          <w:sz w:val="36"/>
          <w:szCs w:val="36"/>
        </w:rPr>
      </w:pPr>
    </w:p>
    <w:tbl>
      <w:tblPr>
        <w:tblStyle w:val="4"/>
        <w:tblW w:w="12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570"/>
        <w:gridCol w:w="2400"/>
        <w:gridCol w:w="1725"/>
        <w:gridCol w:w="1485"/>
        <w:gridCol w:w="159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产生危险废物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实际产生量（吨）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实际利用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处置量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利用处置去向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累计贮存量（吨）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江苏剑牌农化股份有限公司滨海分公司</w:t>
            </w:r>
          </w:p>
        </w:tc>
        <w:tc>
          <w:tcPr>
            <w:tcW w:w="157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环（丙）唑醇、频吶酮、一氯频吶酮、二氯频吶酮、三嗪酮、嗪草酮、三唑酮、三唑醇、戊唑醇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废有机物料263-012-04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211.2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211.2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345.56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废水处理污泥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263-011-04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43.85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43.85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蒸馏残渣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263-008-04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67.72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67.72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废弃包装物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2.69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2.69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精馏残液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263-008-04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2.67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2.67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蒸馏残液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263-008-04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3.4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3.4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废有机母液263-009-04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14.66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14.66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盐城市沿海固体废料处置有限公司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14.66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0B29"/>
    <w:rsid w:val="099A19C5"/>
    <w:rsid w:val="0F125A4E"/>
    <w:rsid w:val="138C12A6"/>
    <w:rsid w:val="150545EC"/>
    <w:rsid w:val="16DE1BF9"/>
    <w:rsid w:val="1A467F6B"/>
    <w:rsid w:val="1D02110D"/>
    <w:rsid w:val="1D6A3126"/>
    <w:rsid w:val="33924332"/>
    <w:rsid w:val="37750897"/>
    <w:rsid w:val="3C525F33"/>
    <w:rsid w:val="3D4F2B67"/>
    <w:rsid w:val="43A4606B"/>
    <w:rsid w:val="4AE10A69"/>
    <w:rsid w:val="50AC62C6"/>
    <w:rsid w:val="543E6FDD"/>
    <w:rsid w:val="63946FCC"/>
    <w:rsid w:val="644B5BB6"/>
    <w:rsid w:val="671E0D8B"/>
    <w:rsid w:val="6F6C578D"/>
    <w:rsid w:val="723740C8"/>
    <w:rsid w:val="74E54CCA"/>
    <w:rsid w:val="78183F39"/>
    <w:rsid w:val="7BC536BB"/>
    <w:rsid w:val="7DD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平安</cp:lastModifiedBy>
  <cp:lastPrinted>2018-06-12T00:41:00Z</cp:lastPrinted>
  <dcterms:modified xsi:type="dcterms:W3CDTF">2021-05-13T06:45:06Z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9ECC45A5B97A445E92BE17DDAAA1A464</vt:lpwstr>
  </property>
</Properties>
</file>