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</w:rPr>
        <w:t>江苏省危险废物产生单位信息公开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表（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val="en-US" w:eastAsia="zh-CN"/>
        </w:rPr>
        <w:t>2021年度二季度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）</w:t>
      </w:r>
    </w:p>
    <w:p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</w:p>
    <w:p>
      <w:pPr>
        <w:spacing w:line="120" w:lineRule="exact"/>
        <w:ind w:firstLine="720" w:firstLineChars="200"/>
        <w:rPr>
          <w:rFonts w:ascii="方正小标宋_GBK" w:hAnsi="Times New Roman" w:eastAsia="方正小标宋_GBK" w:cs="Times New Roman"/>
          <w:snapToGrid w:val="0"/>
          <w:kern w:val="0"/>
          <w:sz w:val="36"/>
          <w:szCs w:val="36"/>
        </w:rPr>
      </w:pPr>
    </w:p>
    <w:tbl>
      <w:tblPr>
        <w:tblStyle w:val="4"/>
        <w:tblW w:w="12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570"/>
        <w:gridCol w:w="2400"/>
        <w:gridCol w:w="1725"/>
        <w:gridCol w:w="1485"/>
        <w:gridCol w:w="2067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产生危险废物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种类及编号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实际产生量（吨）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实际利用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处置量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（吨）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利用处置去向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贮存量（吨）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江苏剑牌农化股份有限公司滨海分公司</w:t>
            </w:r>
          </w:p>
        </w:tc>
        <w:tc>
          <w:tcPr>
            <w:tcW w:w="157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环（丙）唑醇、频吶酮、一氯频吶酮、二氯频吶酮、三嗪酮、嗪草酮、三唑酮、三唑醇、戊唑醇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废有机物料263-012-04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40.51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40.51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废水处理污泥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263-011-04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37.9855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38.59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蒸馏残渣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263-008-04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51.214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38.22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12.994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废弃包装物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2.216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1.89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精馏残液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263-008-04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1.728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3.13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蒸馏残液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263-008-04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2.83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5.1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0B29"/>
    <w:rsid w:val="099A19C5"/>
    <w:rsid w:val="0F125A4E"/>
    <w:rsid w:val="138C12A6"/>
    <w:rsid w:val="150545EC"/>
    <w:rsid w:val="16DE1BF9"/>
    <w:rsid w:val="1A467F6B"/>
    <w:rsid w:val="1D02110D"/>
    <w:rsid w:val="1D6A3126"/>
    <w:rsid w:val="37750897"/>
    <w:rsid w:val="3788766C"/>
    <w:rsid w:val="3C525F33"/>
    <w:rsid w:val="3D4F2B67"/>
    <w:rsid w:val="43A4606B"/>
    <w:rsid w:val="4AE10A69"/>
    <w:rsid w:val="50AC62C6"/>
    <w:rsid w:val="543E6FDD"/>
    <w:rsid w:val="57054579"/>
    <w:rsid w:val="63946FCC"/>
    <w:rsid w:val="644B5BB6"/>
    <w:rsid w:val="671E0D8B"/>
    <w:rsid w:val="6F6C578D"/>
    <w:rsid w:val="716A2DE5"/>
    <w:rsid w:val="723740C8"/>
    <w:rsid w:val="74E54CCA"/>
    <w:rsid w:val="78183F39"/>
    <w:rsid w:val="7BC536BB"/>
    <w:rsid w:val="7DD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平安</cp:lastModifiedBy>
  <cp:lastPrinted>2018-06-12T00:41:00Z</cp:lastPrinted>
  <dcterms:modified xsi:type="dcterms:W3CDTF">2021-11-10T01:38:15Z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2B6669CB1AE84080B312AB86BE38DA62</vt:lpwstr>
  </property>
</Properties>
</file>